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97" w:rsidRDefault="005F1589">
      <w:pPr>
        <w:rPr>
          <w:b/>
        </w:rPr>
      </w:pPr>
      <w:r>
        <w:rPr>
          <w:b/>
        </w:rPr>
        <w:t>Příloha k ŠVP č. 1</w:t>
      </w:r>
    </w:p>
    <w:p w:rsidR="00F03197" w:rsidRDefault="005F15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Změny ve školním roce 2015/2016</w:t>
      </w:r>
    </w:p>
    <w:p w:rsidR="00F03197" w:rsidRDefault="005F1589">
      <w:r>
        <w:t>Název ŠVP: Škola pro život</w:t>
      </w:r>
    </w:p>
    <w:p w:rsidR="00F03197" w:rsidRDefault="005F1589">
      <w:r>
        <w:t>Škola: Hořické gymnázium</w:t>
      </w:r>
    </w:p>
    <w:p w:rsidR="00F03197" w:rsidRDefault="005F1589">
      <w:r>
        <w:t>Ředitelka školy: Mgr. Šárka Šandová</w:t>
      </w:r>
    </w:p>
    <w:p w:rsidR="00F03197" w:rsidRDefault="005F1589">
      <w:r>
        <w:t>Platnost dokumentu: od 1. 9. 2015</w:t>
      </w:r>
    </w:p>
    <w:p w:rsidR="00F03197" w:rsidRDefault="005F1589">
      <w:r>
        <w:t>Příloha k ŠVP byla projednána školskou radou dne 28. 8. 2015</w:t>
      </w:r>
    </w:p>
    <w:p w:rsidR="00F03197" w:rsidRDefault="00F03197"/>
    <w:p w:rsidR="00F03197" w:rsidRDefault="00F03197"/>
    <w:p w:rsidR="00F03197" w:rsidRDefault="00F03197"/>
    <w:p w:rsidR="00F03197" w:rsidRDefault="005F1589">
      <w:r>
        <w:t>V Hořicích ………………………</w:t>
      </w:r>
    </w:p>
    <w:p w:rsidR="00F03197" w:rsidRDefault="00F03197"/>
    <w:p w:rsidR="00F03197" w:rsidRDefault="00F03197"/>
    <w:p w:rsidR="00F03197" w:rsidRDefault="00F03197"/>
    <w:p w:rsidR="00F03197" w:rsidRDefault="005F1589"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F03197" w:rsidRDefault="005F1589">
      <w:pPr>
        <w:ind w:firstLine="708"/>
      </w:pPr>
      <w:r>
        <w:t>ředitelka školy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 školy</w:t>
      </w:r>
    </w:p>
    <w:p w:rsidR="00F03197" w:rsidRDefault="00F03197">
      <w:pPr>
        <w:ind w:firstLine="708"/>
      </w:pPr>
    </w:p>
    <w:p w:rsidR="00F03197" w:rsidRDefault="00F03197">
      <w:pPr>
        <w:ind w:firstLine="708"/>
      </w:pPr>
    </w:p>
    <w:p w:rsidR="00F03197" w:rsidRDefault="00F03197">
      <w:pPr>
        <w:ind w:firstLine="708"/>
        <w:sectPr w:rsidR="00F03197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-2049"/>
        </w:sectPr>
      </w:pPr>
    </w:p>
    <w:p w:rsidR="00F03197" w:rsidRDefault="005F158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lastRenderedPageBreak/>
        <w:t>Spojení prvního a druhého ročníku do společné skupiny a úprava učebního plánu pro první ročník</w:t>
      </w:r>
    </w:p>
    <w:p w:rsidR="00F03197" w:rsidRDefault="005F1589">
      <w:r>
        <w:t>Z rozhod</w:t>
      </w:r>
      <w:r w:rsidR="00797EE5">
        <w:t>nutí ředitelky školy, školské ra</w:t>
      </w:r>
      <w:bookmarkStart w:id="0" w:name="_GoBack"/>
      <w:bookmarkEnd w:id="0"/>
      <w:r>
        <w:t>dy a rady školské právnické osoby Hořické gymnázium došlo pro školní rok 2015/2016 ke spojení 1. a 2. ročníku do společné skupiny pro některé vyučované předměty. Důvodem je malý počet žáků v prvním ročníku. Změny se týkají pouze prvního ročníku, druhý ročník se učí podle původního učebního plánu.</w:t>
      </w:r>
    </w:p>
    <w:p w:rsidR="00F03197" w:rsidRDefault="005F1589">
      <w:r>
        <w:t>Předměty byly rozděleny do těchto skupin:</w:t>
      </w:r>
    </w:p>
    <w:p w:rsidR="00F03197" w:rsidRDefault="005F1589">
      <w:pPr>
        <w:pStyle w:val="Odstavecseseznamem"/>
        <w:numPr>
          <w:ilvl w:val="0"/>
          <w:numId w:val="1"/>
        </w:numPr>
      </w:pPr>
      <w:r>
        <w:t>Předměty, které se vyučují podle učebního plánu druhého ročníku – český jazyk a literatura, biologie, zeměpis, základy společenských věd, dějepis, informatika, umění a kultura.</w:t>
      </w:r>
    </w:p>
    <w:p w:rsidR="00F03197" w:rsidRDefault="005F1589">
      <w:pPr>
        <w:pStyle w:val="Odstavecseseznamem"/>
        <w:numPr>
          <w:ilvl w:val="0"/>
          <w:numId w:val="1"/>
        </w:numPr>
      </w:pPr>
      <w:r>
        <w:t>Předměty, které se vyučují podle učebního plánu prvního ročníku, některé hodiny mohou být samostatné – německý jazyk, ruský jazyk, matematika, fyzika, chemie.</w:t>
      </w:r>
    </w:p>
    <w:p w:rsidR="00F03197" w:rsidRDefault="005F1589">
      <w:pPr>
        <w:pStyle w:val="Odstavecseseznamem"/>
        <w:numPr>
          <w:ilvl w:val="0"/>
          <w:numId w:val="1"/>
        </w:numPr>
      </w:pPr>
      <w:r>
        <w:t>Předměty, které se vyučují pouze pro první ročník (tedy dle učebního plánu v nezměněné podobě) – anglický jazyk, geologie.</w:t>
      </w:r>
    </w:p>
    <w:p w:rsidR="00F03197" w:rsidRDefault="005F1589">
      <w:r>
        <w:t>Během čtyř let studia bude splněn celý učební plán.</w:t>
      </w:r>
    </w:p>
    <w:p w:rsidR="00F03197" w:rsidRDefault="00F03197"/>
    <w:p w:rsidR="00F03197" w:rsidRDefault="00F03197"/>
    <w:p w:rsidR="00F03197" w:rsidRDefault="005F158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Volitelné předměty ve třetím ročníku</w:t>
      </w:r>
    </w:p>
    <w:p w:rsidR="00F03197" w:rsidRDefault="005F1589">
      <w:r>
        <w:t>Pro školní rok 2015/2016 se zavádí tyto volitelné předměty pro třetí ročník:</w:t>
      </w:r>
    </w:p>
    <w:p w:rsidR="00F03197" w:rsidRDefault="005F1589">
      <w:r>
        <w:tab/>
        <w:t>Humanitní seminář (dotace 2 hodiny týdně)</w:t>
      </w:r>
    </w:p>
    <w:p w:rsidR="00F03197" w:rsidRDefault="005F1589">
      <w:r>
        <w:tab/>
        <w:t>Matematický seminář (dotace 2 hodiny týdně)</w:t>
      </w:r>
    </w:p>
    <w:p w:rsidR="00F03197" w:rsidRDefault="005F1589">
      <w:r>
        <w:tab/>
        <w:t>Přírodovědný seminář – biologie (dotace 1 hodina týdně)</w:t>
      </w:r>
    </w:p>
    <w:p w:rsidR="00F03197" w:rsidRDefault="005F1589">
      <w:r>
        <w:tab/>
        <w:t>Přírodovědný seminář – chemie (dotace 1 hodina týdně)</w:t>
      </w:r>
    </w:p>
    <w:p w:rsidR="00F03197" w:rsidRDefault="00F03197"/>
    <w:p w:rsidR="00F03197" w:rsidRDefault="00F03197"/>
    <w:p w:rsidR="00F03197" w:rsidRDefault="005F1589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Spojení skupin na tělesnou výchovu</w:t>
      </w:r>
    </w:p>
    <w:p w:rsidR="00F03197" w:rsidRDefault="005F1589">
      <w:r>
        <w:t>Pro školní rok 2015/2016, vzhledem k malému počtu žáků, došlo ke spojení všech žáků školy do jedné skupiny.</w:t>
      </w:r>
    </w:p>
    <w:sectPr w:rsidR="00F0319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44B22"/>
    <w:multiLevelType w:val="multilevel"/>
    <w:tmpl w:val="4BB83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A5439"/>
    <w:multiLevelType w:val="multilevel"/>
    <w:tmpl w:val="D0281C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E084C"/>
    <w:multiLevelType w:val="multilevel"/>
    <w:tmpl w:val="0142AB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97"/>
    <w:rsid w:val="005F1589"/>
    <w:rsid w:val="00797EE5"/>
    <w:rsid w:val="00F0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/>
    </w:p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0D3BA2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/>
    </w:p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0D3BA2"/>
    <w:pPr>
      <w:ind w:left="720"/>
      <w:contextualSpacing/>
    </w:p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259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</dc:creator>
  <cp:lastModifiedBy>Bednar</cp:lastModifiedBy>
  <cp:revision>10</cp:revision>
  <dcterms:created xsi:type="dcterms:W3CDTF">2016-10-24T15:28:00Z</dcterms:created>
  <dcterms:modified xsi:type="dcterms:W3CDTF">2018-02-14T13:23:00Z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